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37EF" w14:textId="77777777" w:rsidR="00E20FB4" w:rsidRPr="002026DF" w:rsidRDefault="00E20FB4" w:rsidP="00E20FB4">
      <w:pPr>
        <w:pStyle w:val="Header"/>
        <w:rPr>
          <w:rFonts w:ascii="Microsoft Tai Le" w:eastAsia="Times New Roman" w:hAnsi="Microsoft Tai Le"/>
          <w:b/>
          <w:bCs/>
          <w:color w:val="0070C0"/>
          <w:cs/>
          <w:lang w:eastAsia="en-IN" w:bidi="hi-IN"/>
        </w:rPr>
      </w:pPr>
      <w:bookmarkStart w:id="0" w:name="_Hlk201240222"/>
      <w:bookmarkStart w:id="1" w:name="_Hlk201240223"/>
      <w:bookmarkStart w:id="2" w:name="_Hlk202441577"/>
      <w:bookmarkStart w:id="3" w:name="_Hlk202441578"/>
      <w:bookmarkStart w:id="4" w:name="_Hlk202457339"/>
      <w:bookmarkStart w:id="5" w:name="_Hlk202457340"/>
      <w:bookmarkStart w:id="6" w:name="_Hlk205558479"/>
      <w:bookmarkStart w:id="7" w:name="_Hlk205558480"/>
      <w:r w:rsidRPr="009C51AA">
        <w:rPr>
          <w:rFonts w:ascii="Microsoft Tai Le" w:hAnsi="Microsoft Tai Le" w:cs="Microsoft Tai Le"/>
          <w:b/>
          <w:bCs/>
          <w:noProof/>
          <w:color w:val="0070C0"/>
          <w:lang w:val="en-GB" w:eastAsia="en-GB" w:bidi="hi-IN"/>
        </w:rPr>
        <w:drawing>
          <wp:anchor distT="0" distB="0" distL="114300" distR="114300" simplePos="0" relativeHeight="251659264" behindDoc="1" locked="0" layoutInCell="1" allowOverlap="1" wp14:anchorId="0E5548CF" wp14:editId="78D6F760">
            <wp:simplePos x="0" y="0"/>
            <wp:positionH relativeFrom="column">
              <wp:posOffset>-91440</wp:posOffset>
            </wp:positionH>
            <wp:positionV relativeFrom="paragraph">
              <wp:posOffset>-51348</wp:posOffset>
            </wp:positionV>
            <wp:extent cx="1053962" cy="1062819"/>
            <wp:effectExtent l="0" t="0" r="0" b="4445"/>
            <wp:wrapNone/>
            <wp:docPr id="402832789" name="Picture 40283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729" cy="1067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crosoft Tai Le" w:eastAsia="Times New Roman" w:hAnsi="Microsoft Tai Le" w:cs="Microsoft Tai Le"/>
          <w:b/>
          <w:bCs/>
          <w:color w:val="0070C0"/>
          <w:lang w:eastAsia="en-IN" w:bidi="hi-IN"/>
        </w:rPr>
        <w:t xml:space="preserve">                                  </w:t>
      </w:r>
      <w:r>
        <w:rPr>
          <w:rFonts w:ascii="Microsoft Tai Le" w:eastAsia="Times New Roman" w:hAnsi="Microsoft Tai Le" w:hint="cs"/>
          <w:b/>
          <w:bCs/>
          <w:color w:val="0070C0"/>
          <w:cs/>
          <w:lang w:eastAsia="en-IN" w:bidi="hi-IN"/>
        </w:rPr>
        <w:t xml:space="preserve">        अखिल भारतीय आयुर्विज्ञान संस्थान, देवघर -8141</w:t>
      </w:r>
      <w:r>
        <w:rPr>
          <w:rFonts w:ascii="Microsoft Tai Le" w:eastAsia="Times New Roman" w:hAnsi="Microsoft Tai Le"/>
          <w:b/>
          <w:bCs/>
          <w:color w:val="0070C0"/>
          <w:lang w:eastAsia="en-IN" w:bidi="hi-IN"/>
        </w:rPr>
        <w:t>5</w:t>
      </w:r>
      <w:r>
        <w:rPr>
          <w:rFonts w:ascii="Microsoft Tai Le" w:eastAsia="Times New Roman" w:hAnsi="Microsoft Tai Le" w:hint="cs"/>
          <w:b/>
          <w:bCs/>
          <w:color w:val="0070C0"/>
          <w:cs/>
          <w:lang w:eastAsia="en-IN" w:bidi="hi-IN"/>
        </w:rPr>
        <w:t>2</w:t>
      </w:r>
    </w:p>
    <w:p w14:paraId="00BEBF1B" w14:textId="77777777" w:rsidR="00E20FB4" w:rsidRPr="00037287" w:rsidRDefault="00E20FB4" w:rsidP="00E20FB4">
      <w:pPr>
        <w:pStyle w:val="Header"/>
        <w:rPr>
          <w:rFonts w:ascii="Microsoft Tai Le" w:eastAsia="Times New Roman" w:hAnsi="Microsoft Tai Le" w:cs="Microsoft Tai Le"/>
          <w:b/>
          <w:bCs/>
          <w:color w:val="0070C0"/>
          <w:lang w:eastAsia="en-IN" w:bidi="hi-IN"/>
        </w:rPr>
      </w:pPr>
      <w:r>
        <w:rPr>
          <w:rFonts w:ascii="Microsoft Tai Le" w:eastAsia="Times New Roman" w:hAnsi="Microsoft Tai Le" w:cs="Microsoft Tai Le"/>
          <w:b/>
          <w:bCs/>
          <w:color w:val="0070C0"/>
          <w:lang w:eastAsia="en-IN" w:bidi="hi-IN"/>
        </w:rPr>
        <w:tab/>
        <w:t xml:space="preserve">                             </w:t>
      </w:r>
      <w:r w:rsidRPr="00037287">
        <w:rPr>
          <w:rFonts w:ascii="Microsoft Tai Le" w:eastAsia="Times New Roman" w:hAnsi="Microsoft Tai Le" w:cs="Microsoft Tai Le"/>
          <w:b/>
          <w:bCs/>
          <w:color w:val="0070C0"/>
          <w:lang w:eastAsia="en-IN" w:bidi="hi-IN"/>
        </w:rPr>
        <w:t>ALL INDIA INSTITUTE OF MEDICAL SCIENCES, DEOGHAR-8141</w:t>
      </w:r>
      <w:r>
        <w:rPr>
          <w:rFonts w:ascii="Microsoft Tai Le" w:eastAsia="Times New Roman" w:hAnsi="Microsoft Tai Le" w:cs="Microsoft Tai Le"/>
          <w:b/>
          <w:bCs/>
          <w:color w:val="0070C0"/>
          <w:lang w:eastAsia="en-IN" w:bidi="hi-IN"/>
        </w:rPr>
        <w:t>5</w:t>
      </w:r>
      <w:r w:rsidRPr="00037287">
        <w:rPr>
          <w:rFonts w:ascii="Microsoft Tai Le" w:eastAsia="Times New Roman" w:hAnsi="Microsoft Tai Le" w:cs="Microsoft Tai Le"/>
          <w:b/>
          <w:bCs/>
          <w:color w:val="0070C0"/>
          <w:lang w:eastAsia="en-IN" w:bidi="hi-IN"/>
        </w:rPr>
        <w:t>2</w:t>
      </w:r>
      <w:r>
        <w:rPr>
          <w:rFonts w:ascii="Microsoft Tai Le" w:eastAsia="Times New Roman" w:hAnsi="Microsoft Tai Le" w:cs="Microsoft Tai Le"/>
          <w:b/>
          <w:bCs/>
          <w:color w:val="0070C0"/>
          <w:lang w:eastAsia="en-IN" w:bidi="hi-IN"/>
        </w:rPr>
        <w:t xml:space="preserve"> </w:t>
      </w:r>
      <w:r w:rsidRPr="00037287">
        <w:rPr>
          <w:rFonts w:ascii="Microsoft Tai Le" w:eastAsia="Times New Roman" w:hAnsi="Microsoft Tai Le" w:cs="Microsoft Tai Le"/>
          <w:b/>
          <w:bCs/>
          <w:color w:val="0070C0"/>
          <w:lang w:eastAsia="en-IN" w:bidi="hi-IN"/>
        </w:rPr>
        <w:t xml:space="preserve">(INDIA) </w:t>
      </w:r>
    </w:p>
    <w:p w14:paraId="30B62090" w14:textId="77777777" w:rsidR="00E20FB4" w:rsidRPr="009C51AA" w:rsidRDefault="00E20FB4" w:rsidP="00E20FB4">
      <w:pPr>
        <w:pStyle w:val="Style1"/>
        <w:tabs>
          <w:tab w:val="center" w:pos="4513"/>
        </w:tabs>
        <w:adjustRightInd/>
        <w:jc w:val="center"/>
        <w:rPr>
          <w:rFonts w:ascii="Microsoft Tai Le" w:hAnsi="Microsoft Tai Le" w:cs="Microsoft Tai Le"/>
          <w:b/>
          <w:bCs/>
          <w:color w:val="0070C0"/>
          <w:sz w:val="22"/>
          <w:szCs w:val="22"/>
          <w:cs/>
          <w:lang w:val="en-IN" w:bidi="hi-IN"/>
        </w:rPr>
      </w:pPr>
      <w:r w:rsidRPr="009C51AA">
        <w:rPr>
          <w:rFonts w:ascii="Microsoft Tai Le" w:hAnsi="Microsoft Tai Le" w:cs="Microsoft Tai Le"/>
          <w:b/>
          <w:bCs/>
          <w:color w:val="0070C0"/>
          <w:sz w:val="22"/>
          <w:szCs w:val="22"/>
          <w:cs/>
          <w:lang w:val="en-IN" w:bidi="hi-IN"/>
        </w:rPr>
        <w:t xml:space="preserve">          </w:t>
      </w:r>
      <w:r>
        <w:rPr>
          <w:rFonts w:ascii="Microsoft Tai Le" w:hAnsi="Microsoft Tai Le" w:cs="Microsoft Tai Le"/>
          <w:b/>
          <w:bCs/>
          <w:color w:val="0070C0"/>
          <w:sz w:val="22"/>
          <w:szCs w:val="22"/>
          <w:lang w:val="en-IN" w:bidi="hi-IN"/>
        </w:rPr>
        <w:t xml:space="preserve">         </w:t>
      </w:r>
      <w:r w:rsidRPr="009C51AA">
        <w:rPr>
          <w:rFonts w:ascii="Microsoft Tai Le" w:hAnsi="Microsoft Tai Le" w:cs="Microsoft Tai Le"/>
          <w:b/>
          <w:bCs/>
          <w:color w:val="0070C0"/>
          <w:sz w:val="22"/>
          <w:szCs w:val="22"/>
          <w:cs/>
          <w:lang w:val="en-IN" w:bidi="hi-IN"/>
        </w:rPr>
        <w:t xml:space="preserve"> (</w:t>
      </w:r>
      <w:r w:rsidRPr="009C51AA">
        <w:rPr>
          <w:rFonts w:ascii="Nirmala UI" w:hAnsi="Nirmala UI" w:cs="Nirmala UI" w:hint="cs"/>
          <w:b/>
          <w:bCs/>
          <w:color w:val="0070C0"/>
          <w:sz w:val="22"/>
          <w:szCs w:val="22"/>
          <w:cs/>
          <w:lang w:val="en-IN" w:bidi="hi-IN"/>
        </w:rPr>
        <w:t>स्वास्थ्य</w:t>
      </w:r>
      <w:r>
        <w:rPr>
          <w:rFonts w:ascii="Nirmala UI" w:hAnsi="Nirmala UI" w:cs="Nirmala UI"/>
          <w:b/>
          <w:bCs/>
          <w:color w:val="0070C0"/>
          <w:sz w:val="22"/>
          <w:szCs w:val="22"/>
          <w:lang w:val="en-IN" w:bidi="hi-IN"/>
        </w:rPr>
        <w:t xml:space="preserve"> </w:t>
      </w:r>
      <w:r w:rsidRPr="009C51AA">
        <w:rPr>
          <w:rFonts w:ascii="Nirmala UI" w:hAnsi="Nirmala UI" w:cs="Nirmala UI" w:hint="cs"/>
          <w:b/>
          <w:bCs/>
          <w:color w:val="0070C0"/>
          <w:sz w:val="22"/>
          <w:szCs w:val="22"/>
          <w:cs/>
          <w:lang w:val="en-IN" w:bidi="hi-IN"/>
        </w:rPr>
        <w:t>एवं</w:t>
      </w:r>
      <w:r>
        <w:rPr>
          <w:rFonts w:ascii="Nirmala UI" w:hAnsi="Nirmala UI" w:cs="Nirmala UI"/>
          <w:b/>
          <w:bCs/>
          <w:color w:val="0070C0"/>
          <w:sz w:val="22"/>
          <w:szCs w:val="22"/>
          <w:lang w:val="en-IN" w:bidi="hi-IN"/>
        </w:rPr>
        <w:t xml:space="preserve"> </w:t>
      </w:r>
      <w:r w:rsidRPr="009C51AA">
        <w:rPr>
          <w:rFonts w:ascii="Nirmala UI" w:hAnsi="Nirmala UI" w:cs="Nirmala UI" w:hint="cs"/>
          <w:b/>
          <w:bCs/>
          <w:color w:val="0070C0"/>
          <w:sz w:val="22"/>
          <w:szCs w:val="22"/>
          <w:cs/>
          <w:lang w:val="en-IN" w:bidi="hi-IN"/>
        </w:rPr>
        <w:t>परिवार</w:t>
      </w:r>
      <w:r>
        <w:rPr>
          <w:rFonts w:ascii="Nirmala UI" w:hAnsi="Nirmala UI" w:cs="Nirmala UI"/>
          <w:b/>
          <w:bCs/>
          <w:color w:val="0070C0"/>
          <w:sz w:val="22"/>
          <w:szCs w:val="22"/>
          <w:lang w:val="en-IN" w:bidi="hi-IN"/>
        </w:rPr>
        <w:t xml:space="preserve"> </w:t>
      </w:r>
      <w:r w:rsidRPr="009C51AA">
        <w:rPr>
          <w:rFonts w:ascii="Nirmala UI" w:hAnsi="Nirmala UI" w:cs="Nirmala UI" w:hint="cs"/>
          <w:b/>
          <w:bCs/>
          <w:color w:val="0070C0"/>
          <w:sz w:val="22"/>
          <w:szCs w:val="22"/>
          <w:cs/>
          <w:lang w:val="en-IN" w:bidi="hi-IN"/>
        </w:rPr>
        <w:t>कल्याण</w:t>
      </w:r>
      <w:r>
        <w:rPr>
          <w:rFonts w:ascii="Nirmala UI" w:hAnsi="Nirmala UI" w:cs="Nirmala UI"/>
          <w:b/>
          <w:bCs/>
          <w:color w:val="0070C0"/>
          <w:sz w:val="22"/>
          <w:szCs w:val="22"/>
          <w:lang w:val="en-IN" w:bidi="hi-IN"/>
        </w:rPr>
        <w:t xml:space="preserve"> </w:t>
      </w:r>
      <w:r w:rsidRPr="009C51AA">
        <w:rPr>
          <w:rFonts w:ascii="Nirmala UI" w:hAnsi="Nirmala UI" w:cs="Nirmala UI" w:hint="cs"/>
          <w:b/>
          <w:bCs/>
          <w:color w:val="0070C0"/>
          <w:sz w:val="22"/>
          <w:szCs w:val="22"/>
          <w:cs/>
          <w:lang w:val="en-IN" w:bidi="hi-IN"/>
        </w:rPr>
        <w:t>मंत्रालय</w:t>
      </w:r>
      <w:r w:rsidRPr="009C51AA">
        <w:rPr>
          <w:rFonts w:ascii="Microsoft Tai Le" w:hAnsi="Microsoft Tai Le" w:cs="Microsoft Tai Le"/>
          <w:b/>
          <w:bCs/>
          <w:color w:val="0070C0"/>
          <w:sz w:val="22"/>
          <w:szCs w:val="22"/>
          <w:cs/>
          <w:lang w:val="en-IN" w:bidi="hi-IN"/>
        </w:rPr>
        <w:t>,</w:t>
      </w:r>
      <w:r>
        <w:rPr>
          <w:rFonts w:ascii="Microsoft Tai Le" w:hAnsi="Microsoft Tai Le" w:cs="Microsoft Tai Le"/>
          <w:b/>
          <w:bCs/>
          <w:color w:val="0070C0"/>
          <w:sz w:val="22"/>
          <w:szCs w:val="22"/>
          <w:lang w:val="en-IN" w:bidi="hi-IN"/>
        </w:rPr>
        <w:t xml:space="preserve"> </w:t>
      </w:r>
      <w:r w:rsidRPr="009C51AA">
        <w:rPr>
          <w:rFonts w:ascii="Nirmala UI" w:hAnsi="Nirmala UI" w:cs="Nirmala UI" w:hint="cs"/>
          <w:b/>
          <w:bCs/>
          <w:color w:val="0070C0"/>
          <w:sz w:val="22"/>
          <w:szCs w:val="22"/>
          <w:cs/>
          <w:lang w:val="en-IN" w:bidi="hi-IN"/>
        </w:rPr>
        <w:t>भारत</w:t>
      </w:r>
      <w:r>
        <w:rPr>
          <w:rFonts w:ascii="Nirmala UI" w:hAnsi="Nirmala UI" w:cs="Nirmala UI"/>
          <w:b/>
          <w:bCs/>
          <w:color w:val="0070C0"/>
          <w:sz w:val="22"/>
          <w:szCs w:val="22"/>
          <w:lang w:val="en-IN" w:bidi="hi-IN"/>
        </w:rPr>
        <w:t xml:space="preserve"> </w:t>
      </w:r>
      <w:r w:rsidRPr="009C51AA">
        <w:rPr>
          <w:rFonts w:ascii="Nirmala UI" w:hAnsi="Nirmala UI" w:cs="Nirmala UI" w:hint="cs"/>
          <w:b/>
          <w:bCs/>
          <w:color w:val="0070C0"/>
          <w:sz w:val="22"/>
          <w:szCs w:val="22"/>
          <w:cs/>
          <w:lang w:val="en-IN" w:bidi="hi-IN"/>
        </w:rPr>
        <w:t>सरकार</w:t>
      </w:r>
      <w:r>
        <w:rPr>
          <w:rFonts w:ascii="Nirmala UI" w:hAnsi="Nirmala UI" w:cs="Nirmala UI"/>
          <w:b/>
          <w:bCs/>
          <w:color w:val="0070C0"/>
          <w:sz w:val="22"/>
          <w:szCs w:val="22"/>
          <w:lang w:val="en-IN" w:bidi="hi-IN"/>
        </w:rPr>
        <w:t xml:space="preserve"> </w:t>
      </w:r>
      <w:r w:rsidRPr="009C51AA">
        <w:rPr>
          <w:rFonts w:ascii="Nirmala UI" w:hAnsi="Nirmala UI" w:cs="Nirmala UI" w:hint="cs"/>
          <w:b/>
          <w:bCs/>
          <w:color w:val="0070C0"/>
          <w:sz w:val="22"/>
          <w:szCs w:val="22"/>
          <w:cs/>
          <w:lang w:val="en-IN" w:bidi="hi-IN"/>
        </w:rPr>
        <w:t>के</w:t>
      </w:r>
      <w:r>
        <w:rPr>
          <w:rFonts w:ascii="Nirmala UI" w:hAnsi="Nirmala UI" w:cs="Nirmala UI"/>
          <w:b/>
          <w:bCs/>
          <w:color w:val="0070C0"/>
          <w:sz w:val="22"/>
          <w:szCs w:val="22"/>
          <w:lang w:val="en-IN" w:bidi="hi-IN"/>
        </w:rPr>
        <w:t xml:space="preserve"> </w:t>
      </w:r>
      <w:r w:rsidRPr="009C51AA">
        <w:rPr>
          <w:rFonts w:ascii="Nirmala UI" w:hAnsi="Nirmala UI" w:cs="Nirmala UI" w:hint="cs"/>
          <w:b/>
          <w:bCs/>
          <w:color w:val="0070C0"/>
          <w:sz w:val="22"/>
          <w:szCs w:val="22"/>
          <w:cs/>
          <w:lang w:val="en-IN" w:bidi="hi-IN"/>
        </w:rPr>
        <w:t>अधीन</w:t>
      </w:r>
      <w:r>
        <w:rPr>
          <w:rFonts w:ascii="Nirmala UI" w:hAnsi="Nirmala UI" w:cs="Nirmala UI"/>
          <w:b/>
          <w:bCs/>
          <w:color w:val="0070C0"/>
          <w:sz w:val="22"/>
          <w:szCs w:val="22"/>
          <w:lang w:val="en-IN" w:bidi="hi-IN"/>
        </w:rPr>
        <w:t xml:space="preserve"> </w:t>
      </w:r>
      <w:r w:rsidRPr="009C51AA">
        <w:rPr>
          <w:rFonts w:ascii="Nirmala UI" w:hAnsi="Nirmala UI" w:cs="Nirmala UI" w:hint="cs"/>
          <w:b/>
          <w:bCs/>
          <w:color w:val="0070C0"/>
          <w:sz w:val="22"/>
          <w:szCs w:val="22"/>
          <w:cs/>
          <w:lang w:val="en-IN" w:bidi="hi-IN"/>
        </w:rPr>
        <w:t>राष्ट्रीय</w:t>
      </w:r>
      <w:r>
        <w:rPr>
          <w:rFonts w:ascii="Nirmala UI" w:hAnsi="Nirmala UI" w:cs="Nirmala UI"/>
          <w:b/>
          <w:bCs/>
          <w:color w:val="0070C0"/>
          <w:sz w:val="22"/>
          <w:szCs w:val="22"/>
          <w:lang w:val="en-IN" w:bidi="hi-IN"/>
        </w:rPr>
        <w:t xml:space="preserve"> </w:t>
      </w:r>
      <w:r w:rsidRPr="009C51AA">
        <w:rPr>
          <w:rFonts w:ascii="Nirmala UI" w:hAnsi="Nirmala UI" w:cs="Nirmala UI" w:hint="cs"/>
          <w:b/>
          <w:bCs/>
          <w:color w:val="0070C0"/>
          <w:sz w:val="22"/>
          <w:szCs w:val="22"/>
          <w:cs/>
          <w:lang w:val="en-IN" w:bidi="hi-IN"/>
        </w:rPr>
        <w:t>महत्व</w:t>
      </w:r>
      <w:r>
        <w:rPr>
          <w:rFonts w:ascii="Nirmala UI" w:hAnsi="Nirmala UI" w:cs="Nirmala UI"/>
          <w:b/>
          <w:bCs/>
          <w:color w:val="0070C0"/>
          <w:sz w:val="22"/>
          <w:szCs w:val="22"/>
          <w:lang w:val="en-IN" w:bidi="hi-IN"/>
        </w:rPr>
        <w:t xml:space="preserve"> </w:t>
      </w:r>
      <w:r w:rsidRPr="009C51AA">
        <w:rPr>
          <w:rFonts w:ascii="Nirmala UI" w:hAnsi="Nirmala UI" w:cs="Nirmala UI" w:hint="cs"/>
          <w:b/>
          <w:bCs/>
          <w:color w:val="0070C0"/>
          <w:sz w:val="22"/>
          <w:szCs w:val="22"/>
          <w:cs/>
          <w:lang w:val="en-IN" w:bidi="hi-IN"/>
        </w:rPr>
        <w:t>का</w:t>
      </w:r>
      <w:r>
        <w:rPr>
          <w:rFonts w:ascii="Nirmala UI" w:hAnsi="Nirmala UI" w:cs="Nirmala UI"/>
          <w:b/>
          <w:bCs/>
          <w:color w:val="0070C0"/>
          <w:sz w:val="22"/>
          <w:szCs w:val="22"/>
          <w:lang w:val="en-IN" w:bidi="hi-IN"/>
        </w:rPr>
        <w:t xml:space="preserve"> </w:t>
      </w:r>
      <w:r w:rsidRPr="009C51AA">
        <w:rPr>
          <w:rFonts w:ascii="Nirmala UI" w:hAnsi="Nirmala UI" w:cs="Nirmala UI" w:hint="cs"/>
          <w:b/>
          <w:bCs/>
          <w:color w:val="0070C0"/>
          <w:sz w:val="22"/>
          <w:szCs w:val="22"/>
          <w:cs/>
          <w:lang w:val="en-IN" w:bidi="hi-IN"/>
        </w:rPr>
        <w:t>संस्थान</w:t>
      </w:r>
      <w:r w:rsidRPr="009C51AA">
        <w:rPr>
          <w:rFonts w:ascii="Microsoft Tai Le" w:hAnsi="Microsoft Tai Le" w:cs="Microsoft Tai Le"/>
          <w:b/>
          <w:bCs/>
          <w:color w:val="0070C0"/>
          <w:sz w:val="22"/>
          <w:szCs w:val="22"/>
          <w:cs/>
          <w:lang w:val="en-IN" w:bidi="hi-IN"/>
        </w:rPr>
        <w:t>)</w:t>
      </w:r>
      <w:r>
        <w:rPr>
          <w:rFonts w:ascii="Microsoft Tai Le" w:hAnsi="Microsoft Tai Le" w:cs="Microsoft Tai Le"/>
          <w:b/>
          <w:bCs/>
          <w:color w:val="0070C0"/>
          <w:sz w:val="22"/>
          <w:szCs w:val="22"/>
          <w:lang w:val="en-IN" w:bidi="hi-IN"/>
        </w:rPr>
        <w:t xml:space="preserve">               </w:t>
      </w:r>
    </w:p>
    <w:p w14:paraId="560BFF2B" w14:textId="77777777" w:rsidR="00E20FB4" w:rsidRPr="003D26C1" w:rsidRDefault="00E20FB4" w:rsidP="00E20FB4">
      <w:pPr>
        <w:pStyle w:val="Style1"/>
        <w:tabs>
          <w:tab w:val="center" w:pos="4513"/>
        </w:tabs>
        <w:adjustRightInd/>
        <w:jc w:val="center"/>
        <w:rPr>
          <w:rFonts w:ascii="Microsoft Tai Le" w:hAnsi="Microsoft Tai Le" w:cs="Microsoft Tai Le"/>
          <w:b/>
          <w:bCs/>
          <w:color w:val="0070C0"/>
          <w:lang w:val="en-IN" w:bidi="hi-IN"/>
        </w:rPr>
      </w:pPr>
      <w:r w:rsidRPr="003D26C1">
        <w:rPr>
          <w:rFonts w:ascii="Microsoft Tai Le" w:hAnsi="Microsoft Tai Le" w:cs="Microsoft Tai Le"/>
          <w:b/>
          <w:bCs/>
          <w:color w:val="0070C0"/>
          <w:lang w:val="en-IN" w:bidi="hi-IN"/>
        </w:rPr>
        <w:t xml:space="preserve">                         (An Institution of National Importance under Ministry of Health &amp; Family Welfare)</w:t>
      </w:r>
    </w:p>
    <w:p w14:paraId="2548E535" w14:textId="77777777" w:rsidR="00E20FB4" w:rsidRDefault="00E20FB4" w:rsidP="00E20FB4">
      <w:pPr>
        <w:pStyle w:val="Style1"/>
        <w:tabs>
          <w:tab w:val="center" w:pos="4513"/>
        </w:tabs>
        <w:adjustRightInd/>
        <w:jc w:val="center"/>
        <w:rPr>
          <w:rFonts w:ascii="Microsoft Tai Le" w:hAnsi="Microsoft Tai Le" w:cs="Microsoft Tai Le"/>
          <w:b/>
          <w:bCs/>
          <w:color w:val="0070C0"/>
          <w:sz w:val="22"/>
          <w:szCs w:val="22"/>
          <w:lang w:val="en-IN" w:bidi="hi-IN"/>
        </w:rPr>
      </w:pPr>
      <w:r>
        <w:rPr>
          <w:rFonts w:ascii="Nirmala UI" w:hAnsi="Nirmala UI" w:cs="Nirmala UI"/>
          <w:b/>
          <w:bCs/>
          <w:color w:val="0070C0"/>
          <w:sz w:val="22"/>
          <w:szCs w:val="22"/>
          <w:lang w:bidi="hi-IN"/>
        </w:rPr>
        <w:t xml:space="preserve">        </w:t>
      </w:r>
      <w:r w:rsidRPr="009C51AA">
        <w:rPr>
          <w:rFonts w:ascii="Nirmala UI" w:hAnsi="Nirmala UI" w:cs="Nirmala UI" w:hint="cs"/>
          <w:b/>
          <w:bCs/>
          <w:color w:val="0070C0"/>
          <w:sz w:val="22"/>
          <w:szCs w:val="22"/>
          <w:cs/>
          <w:lang w:bidi="hi-IN"/>
        </w:rPr>
        <w:t>भारत</w:t>
      </w:r>
      <w:r>
        <w:rPr>
          <w:rFonts w:ascii="Nirmala UI" w:hAnsi="Nirmala UI" w:cs="Nirmala UI"/>
          <w:b/>
          <w:bCs/>
          <w:color w:val="0070C0"/>
          <w:sz w:val="22"/>
          <w:szCs w:val="22"/>
          <w:lang w:bidi="hi-IN"/>
        </w:rPr>
        <w:t xml:space="preserve"> </w:t>
      </w:r>
      <w:r w:rsidRPr="009C51AA">
        <w:rPr>
          <w:rFonts w:ascii="Nirmala UI" w:hAnsi="Nirmala UI" w:cs="Nirmala UI" w:hint="cs"/>
          <w:b/>
          <w:bCs/>
          <w:color w:val="0070C0"/>
          <w:sz w:val="22"/>
          <w:szCs w:val="22"/>
          <w:cs/>
          <w:lang w:bidi="hi-IN"/>
        </w:rPr>
        <w:t>सरकार</w:t>
      </w:r>
      <w:r w:rsidRPr="009C51AA">
        <w:rPr>
          <w:rFonts w:ascii="Microsoft Tai Le" w:hAnsi="Microsoft Tai Le" w:cs="Microsoft Tai Le"/>
          <w:b/>
          <w:bCs/>
          <w:color w:val="0070C0"/>
          <w:sz w:val="22"/>
          <w:szCs w:val="22"/>
          <w:cs/>
          <w:lang w:bidi="hi-IN"/>
        </w:rPr>
        <w:t xml:space="preserve">/ </w:t>
      </w:r>
      <w:r w:rsidRPr="009C51AA">
        <w:rPr>
          <w:rFonts w:ascii="Microsoft Tai Le" w:hAnsi="Microsoft Tai Le" w:cs="Microsoft Tai Le"/>
          <w:b/>
          <w:bCs/>
          <w:color w:val="0070C0"/>
          <w:sz w:val="22"/>
          <w:szCs w:val="22"/>
          <w:lang w:val="en-IN" w:bidi="hi-IN"/>
        </w:rPr>
        <w:t>Government of India</w:t>
      </w:r>
    </w:p>
    <w:p w14:paraId="788DF678" w14:textId="77777777" w:rsidR="00E20FB4" w:rsidRDefault="00E20FB4" w:rsidP="00E20FB4">
      <w:pPr>
        <w:pStyle w:val="Style1"/>
        <w:tabs>
          <w:tab w:val="center" w:pos="4513"/>
        </w:tabs>
        <w:adjustRightInd/>
        <w:jc w:val="center"/>
        <w:rPr>
          <w:rFonts w:ascii="Microsoft Tai Le" w:hAnsi="Microsoft Tai Le" w:cs="Microsoft Tai Le"/>
          <w:b/>
          <w:bCs/>
          <w:color w:val="0070C0"/>
          <w:sz w:val="22"/>
          <w:szCs w:val="22"/>
          <w:lang w:val="en-IN" w:bidi="hi-IN"/>
        </w:rPr>
      </w:pPr>
      <w:r>
        <w:rPr>
          <w:rFonts w:ascii="Microsoft Tai Le" w:hAnsi="Microsoft Tai Le" w:cs="Microsoft Tai Le"/>
          <w:b/>
          <w:bCs/>
          <w:color w:val="0070C0"/>
          <w:sz w:val="22"/>
          <w:szCs w:val="22"/>
          <w:lang w:val="en-IN" w:bidi="hi-IN"/>
        </w:rPr>
        <w:t xml:space="preserve">       </w:t>
      </w:r>
      <w:r w:rsidRPr="00037287">
        <w:rPr>
          <w:rFonts w:ascii="Microsoft Tai Le" w:hAnsi="Microsoft Tai Le" w:cs="Microsoft Tai Le"/>
          <w:b/>
          <w:bCs/>
          <w:color w:val="0070C0"/>
          <w:sz w:val="22"/>
          <w:szCs w:val="22"/>
          <w:lang w:val="en-IN" w:bidi="hi-IN"/>
        </w:rPr>
        <w:t>Website-www.aiimsdeoghar.edu.in</w:t>
      </w:r>
    </w:p>
    <w:p w14:paraId="54BF7060" w14:textId="77777777" w:rsidR="0062525B" w:rsidRDefault="00E20FB4" w:rsidP="00E20FB4">
      <w:pPr>
        <w:pStyle w:val="Style1"/>
        <w:tabs>
          <w:tab w:val="center" w:pos="4513"/>
        </w:tabs>
        <w:adjustRightInd/>
        <w:rPr>
          <w:rFonts w:ascii="Microsoft Tai Le" w:hAnsi="Microsoft Tai Le" w:cs="Microsoft Tai Le"/>
          <w:b/>
          <w:bCs/>
          <w:color w:val="0070C0"/>
          <w:sz w:val="22"/>
          <w:szCs w:val="22"/>
        </w:rPr>
      </w:pPr>
      <w:r>
        <w:rPr>
          <w:rFonts w:ascii="Microsoft Tai Le" w:hAnsi="Microsoft Tai Le" w:cs="Microsoft Tai Le"/>
          <w:b/>
          <w:bCs/>
          <w:color w:val="0070C0"/>
          <w:sz w:val="22"/>
          <w:szCs w:val="22"/>
        </w:rPr>
        <w:t xml:space="preserve">                    Email: </w:t>
      </w:r>
      <w:hyperlink r:id="rId5" w:history="1">
        <w:r w:rsidRPr="00AA450D">
          <w:rPr>
            <w:rStyle w:val="Hyperlink"/>
            <w:rFonts w:ascii="Microsoft Tai Le" w:eastAsiaTheme="majorEastAsia" w:hAnsi="Microsoft Tai Le" w:cs="Microsoft Tai Le"/>
            <w:b/>
            <w:bCs/>
            <w:sz w:val="22"/>
            <w:szCs w:val="22"/>
          </w:rPr>
          <w:t>admin@aiimsdeoghar.edu.in</w:t>
        </w:r>
      </w:hyperlink>
      <w:r>
        <w:rPr>
          <w:rFonts w:ascii="Microsoft Tai Le" w:hAnsi="Microsoft Tai Le" w:cs="Microsoft Tai Le"/>
          <w:b/>
          <w:bCs/>
          <w:color w:val="0070C0"/>
          <w:sz w:val="22"/>
          <w:szCs w:val="22"/>
        </w:rPr>
        <w:t xml:space="preserve">                                       Contact: 06432 29109</w:t>
      </w:r>
    </w:p>
    <w:p w14:paraId="71A8747B" w14:textId="4FB7AEF3" w:rsidR="00E20FB4" w:rsidRPr="00E20FB4" w:rsidRDefault="00E20FB4" w:rsidP="00E20FB4">
      <w:pPr>
        <w:pStyle w:val="Style1"/>
        <w:tabs>
          <w:tab w:val="center" w:pos="4513"/>
        </w:tabs>
        <w:adjustRightInd/>
        <w:rPr>
          <w:rFonts w:ascii="Microsoft Tai Le" w:hAnsi="Microsoft Tai Le" w:cs="Microsoft Tai Le"/>
          <w:b/>
          <w:bCs/>
          <w:color w:val="0070C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69DD1755" wp14:editId="61D502A6">
                <wp:simplePos x="0" y="0"/>
                <wp:positionH relativeFrom="page">
                  <wp:posOffset>-9525</wp:posOffset>
                </wp:positionH>
                <wp:positionV relativeFrom="paragraph">
                  <wp:posOffset>137159</wp:posOffset>
                </wp:positionV>
                <wp:extent cx="8279765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2797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9B34C" id="Straight Connector 6" o:spid="_x0000_s1026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" from="-.75pt,10.8pt" to="651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" strokecolor="#0f243e" strokeweight="1.5pt">
                <o:lock v:ext="edit" shapetype="f"/>
                <w10:wrap anchorx="page"/>
              </v:lin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9BD6CD8" w14:textId="605C7536" w:rsidR="00E20FB4" w:rsidRPr="004C063A" w:rsidRDefault="00E20FB4" w:rsidP="00E20FB4">
      <w:pPr>
        <w:rPr>
          <w:rFonts w:ascii="Bookman Old Style" w:hAnsi="Bookman Old Style"/>
          <w:sz w:val="20"/>
          <w:szCs w:val="20"/>
        </w:rPr>
      </w:pPr>
      <w:r w:rsidRPr="004C063A">
        <w:rPr>
          <w:rFonts w:ascii="Bookman Old Style" w:hAnsi="Bookman Old Style"/>
          <w:sz w:val="20"/>
          <w:szCs w:val="20"/>
        </w:rPr>
        <w:t>Ref No: A</w:t>
      </w:r>
      <w:r>
        <w:rPr>
          <w:rFonts w:ascii="Bookman Old Style" w:hAnsi="Bookman Old Style"/>
          <w:sz w:val="20"/>
          <w:szCs w:val="20"/>
        </w:rPr>
        <w:t>II</w:t>
      </w:r>
      <w:r w:rsidRPr="004C063A">
        <w:rPr>
          <w:rFonts w:ascii="Bookman Old Style" w:hAnsi="Bookman Old Style"/>
          <w:sz w:val="20"/>
          <w:szCs w:val="20"/>
        </w:rPr>
        <w:t xml:space="preserve">MS/Deo/IBPS/Recruitment/II/                               </w:t>
      </w:r>
      <w:r>
        <w:rPr>
          <w:rFonts w:ascii="Bookman Old Style" w:hAnsi="Bookman Old Style"/>
          <w:sz w:val="20"/>
          <w:szCs w:val="20"/>
        </w:rPr>
        <w:t xml:space="preserve">                         </w:t>
      </w:r>
      <w:r w:rsidRPr="004C063A">
        <w:rPr>
          <w:rFonts w:ascii="Bookman Old Style" w:hAnsi="Bookman Old Style"/>
          <w:sz w:val="20"/>
          <w:szCs w:val="20"/>
        </w:rPr>
        <w:t xml:space="preserve">Date: </w:t>
      </w:r>
      <w:r>
        <w:rPr>
          <w:rFonts w:ascii="Bookman Old Style" w:hAnsi="Bookman Old Style"/>
          <w:sz w:val="20"/>
          <w:szCs w:val="20"/>
        </w:rPr>
        <w:t>13</w:t>
      </w:r>
      <w:r w:rsidRPr="00AA0FA8">
        <w:rPr>
          <w:rFonts w:ascii="Bookman Old Style" w:hAnsi="Bookman Old Style"/>
          <w:sz w:val="20"/>
          <w:szCs w:val="20"/>
          <w:vertAlign w:val="superscript"/>
        </w:rPr>
        <w:t>th</w:t>
      </w:r>
      <w:r>
        <w:rPr>
          <w:rFonts w:ascii="Bookman Old Style" w:hAnsi="Bookman Old Style"/>
          <w:sz w:val="20"/>
          <w:szCs w:val="20"/>
        </w:rPr>
        <w:t xml:space="preserve"> January</w:t>
      </w:r>
      <w:r w:rsidRPr="004C063A">
        <w:rPr>
          <w:rFonts w:ascii="Bookman Old Style" w:hAnsi="Bookman Old Style"/>
          <w:sz w:val="20"/>
          <w:szCs w:val="20"/>
        </w:rPr>
        <w:t>, 202</w:t>
      </w:r>
      <w:r>
        <w:rPr>
          <w:rFonts w:ascii="Bookman Old Style" w:hAnsi="Bookman Old Style"/>
          <w:sz w:val="20"/>
          <w:szCs w:val="20"/>
        </w:rPr>
        <w:t>6</w:t>
      </w:r>
    </w:p>
    <w:p w14:paraId="53057E7F" w14:textId="77777777" w:rsidR="00E20FB4" w:rsidRDefault="00E20FB4" w:rsidP="00E20FB4">
      <w:pPr>
        <w:rPr>
          <w:rFonts w:ascii="Bookman Old Style" w:hAnsi="Bookman Old Style"/>
        </w:rPr>
      </w:pPr>
    </w:p>
    <w:p w14:paraId="14D2BAC9" w14:textId="77777777" w:rsidR="00E20FB4" w:rsidRPr="007D7C83" w:rsidRDefault="00E20FB4" w:rsidP="00E20FB4">
      <w:pPr>
        <w:rPr>
          <w:rFonts w:ascii="Bookman Old Style" w:hAnsi="Bookman Old Style"/>
        </w:rPr>
      </w:pPr>
    </w:p>
    <w:p w14:paraId="73547307" w14:textId="77777777" w:rsidR="00E20FB4" w:rsidRPr="004C063A" w:rsidRDefault="00E20FB4" w:rsidP="00E20FB4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4C063A">
        <w:rPr>
          <w:rFonts w:ascii="Bookman Old Style" w:hAnsi="Bookman Old Style"/>
          <w:b/>
          <w:bCs/>
          <w:sz w:val="28"/>
          <w:szCs w:val="28"/>
          <w:u w:val="single"/>
        </w:rPr>
        <w:t>NOTICE</w:t>
      </w:r>
    </w:p>
    <w:p w14:paraId="09CDD4B9" w14:textId="77777777" w:rsidR="00E20FB4" w:rsidRDefault="00E20FB4" w:rsidP="00E20FB4">
      <w:pPr>
        <w:jc w:val="center"/>
        <w:rPr>
          <w:rFonts w:ascii="Bookman Old Style" w:hAnsi="Bookman Old Style"/>
          <w:b/>
          <w:bCs/>
        </w:rPr>
      </w:pPr>
    </w:p>
    <w:p w14:paraId="38667661" w14:textId="77777777" w:rsidR="00E20FB4" w:rsidRPr="007D7C83" w:rsidRDefault="00E20FB4" w:rsidP="00E20FB4">
      <w:pPr>
        <w:spacing w:line="276" w:lineRule="auto"/>
        <w:jc w:val="center"/>
        <w:rPr>
          <w:rFonts w:ascii="Bookman Old Style" w:hAnsi="Bookman Old Style"/>
          <w:b/>
          <w:bCs/>
        </w:rPr>
      </w:pPr>
    </w:p>
    <w:p w14:paraId="4DD8316B" w14:textId="77777777" w:rsidR="00E20FB4" w:rsidRPr="004C063A" w:rsidRDefault="00E20FB4" w:rsidP="00E20FB4">
      <w:pPr>
        <w:spacing w:line="276" w:lineRule="auto"/>
        <w:ind w:firstLine="720"/>
        <w:jc w:val="both"/>
        <w:rPr>
          <w:rFonts w:ascii="Bookman Old Style" w:hAnsi="Bookman Old Style"/>
          <w:u w:val="single"/>
        </w:rPr>
      </w:pPr>
      <w:r w:rsidRPr="007D7C83">
        <w:rPr>
          <w:rFonts w:ascii="Bookman Old Style" w:hAnsi="Bookman Old Style"/>
        </w:rPr>
        <w:t xml:space="preserve">Pursuant to the cancellation of AIIMS Deoghar Non-Faculty Advertisement No: AIIMS/DEOGHAR/DR/NONFACULTY/01/2023/01 dated: - 27.10.2023 regarding recruitment to various non-faculty posts (Group B &amp; C) and subsequent capture of bank details of the candidates for application fee refund vide Data Capture link, </w:t>
      </w:r>
      <w:r w:rsidRPr="004C063A">
        <w:rPr>
          <w:rFonts w:ascii="Bookman Old Style" w:hAnsi="Bookman Old Style"/>
          <w:u w:val="single"/>
        </w:rPr>
        <w:t>the application fee has been refunded to 3225 candidates.</w:t>
      </w:r>
    </w:p>
    <w:p w14:paraId="79ECA8F7" w14:textId="77777777" w:rsidR="00E20FB4" w:rsidRPr="007D7C83" w:rsidRDefault="00E20FB4" w:rsidP="00E20FB4">
      <w:pPr>
        <w:spacing w:line="276" w:lineRule="auto"/>
        <w:ind w:firstLine="720"/>
        <w:jc w:val="both"/>
        <w:rPr>
          <w:rFonts w:ascii="Bookman Old Style" w:hAnsi="Bookman Old Style"/>
        </w:rPr>
      </w:pPr>
    </w:p>
    <w:p w14:paraId="071AF66F" w14:textId="77777777" w:rsidR="00E20FB4" w:rsidRPr="004C063A" w:rsidRDefault="00E20FB4" w:rsidP="00E20FB4">
      <w:pPr>
        <w:spacing w:line="276" w:lineRule="auto"/>
        <w:ind w:firstLine="720"/>
        <w:jc w:val="both"/>
        <w:rPr>
          <w:rFonts w:ascii="Bookman Old Style" w:hAnsi="Bookman Old Style"/>
          <w:b/>
          <w:bCs/>
        </w:rPr>
      </w:pPr>
      <w:r w:rsidRPr="004C063A">
        <w:rPr>
          <w:rFonts w:ascii="Bookman Old Style" w:hAnsi="Bookman Old Style"/>
          <w:b/>
          <w:bCs/>
        </w:rPr>
        <w:t xml:space="preserve">The remaining candidates as well as the candidates whose refund has not been processed due to transaction failure </w:t>
      </w:r>
      <w:r>
        <w:rPr>
          <w:rFonts w:ascii="Bookman Old Style" w:hAnsi="Bookman Old Style"/>
          <w:b/>
          <w:bCs/>
        </w:rPr>
        <w:t xml:space="preserve">are </w:t>
      </w:r>
      <w:r w:rsidRPr="004C063A">
        <w:rPr>
          <w:rFonts w:ascii="Bookman Old Style" w:hAnsi="Bookman Old Style"/>
          <w:b/>
          <w:bCs/>
        </w:rPr>
        <w:t xml:space="preserve">requested to provide their bank details in the data capture portal between </w:t>
      </w:r>
      <w:r>
        <w:rPr>
          <w:rFonts w:ascii="Bookman Old Style" w:hAnsi="Bookman Old Style"/>
          <w:b/>
          <w:bCs/>
        </w:rPr>
        <w:t>20</w:t>
      </w:r>
      <w:r w:rsidRPr="004C063A">
        <w:rPr>
          <w:rFonts w:ascii="Bookman Old Style" w:hAnsi="Bookman Old Style"/>
          <w:b/>
          <w:bCs/>
        </w:rPr>
        <w:t xml:space="preserve">/01/2026 to </w:t>
      </w:r>
      <w:r>
        <w:rPr>
          <w:rFonts w:ascii="Bookman Old Style" w:hAnsi="Bookman Old Style" w:cstheme="minorBidi"/>
          <w:b/>
          <w:bCs/>
          <w:szCs w:val="20"/>
          <w:lang w:bidi="hi-IN"/>
        </w:rPr>
        <w:t>04</w:t>
      </w:r>
      <w:r w:rsidRPr="004C063A">
        <w:rPr>
          <w:rFonts w:ascii="Bookman Old Style" w:hAnsi="Bookman Old Style"/>
          <w:b/>
          <w:bCs/>
        </w:rPr>
        <w:t>/0</w:t>
      </w:r>
      <w:r>
        <w:rPr>
          <w:rFonts w:ascii="Bookman Old Style" w:hAnsi="Bookman Old Style"/>
          <w:b/>
          <w:bCs/>
        </w:rPr>
        <w:t>2</w:t>
      </w:r>
      <w:r w:rsidRPr="004C063A">
        <w:rPr>
          <w:rFonts w:ascii="Bookman Old Style" w:hAnsi="Bookman Old Style"/>
          <w:b/>
          <w:bCs/>
        </w:rPr>
        <w:t>/2026.</w:t>
      </w:r>
    </w:p>
    <w:p w14:paraId="306CA69D" w14:textId="77777777" w:rsidR="00E20FB4" w:rsidRPr="007D7C83" w:rsidRDefault="00E20FB4" w:rsidP="00E20FB4">
      <w:pPr>
        <w:spacing w:line="276" w:lineRule="auto"/>
        <w:jc w:val="both"/>
        <w:rPr>
          <w:rFonts w:ascii="Bookman Old Style" w:hAnsi="Bookman Old Style"/>
        </w:rPr>
      </w:pPr>
    </w:p>
    <w:p w14:paraId="5340A7E8" w14:textId="77777777" w:rsidR="00E20FB4" w:rsidRPr="007D7C83" w:rsidRDefault="00E20FB4" w:rsidP="00E20FB4">
      <w:pPr>
        <w:spacing w:line="276" w:lineRule="auto"/>
        <w:rPr>
          <w:rFonts w:ascii="Bookman Old Style" w:hAnsi="Bookman Old Style"/>
        </w:rPr>
      </w:pPr>
      <w:r w:rsidRPr="007D7C83">
        <w:rPr>
          <w:rFonts w:ascii="Bookman Old Style" w:hAnsi="Bookman Old Style"/>
        </w:rPr>
        <w:tab/>
        <w:t>The link for data capture is being sent through email to the candidates.</w:t>
      </w:r>
    </w:p>
    <w:p w14:paraId="72764512" w14:textId="77777777" w:rsidR="00E20FB4" w:rsidRDefault="00E20FB4" w:rsidP="00E20FB4">
      <w:pPr>
        <w:spacing w:line="276" w:lineRule="auto"/>
        <w:rPr>
          <w:rFonts w:ascii="Bookman Old Style" w:hAnsi="Bookman Old Style"/>
        </w:rPr>
      </w:pPr>
    </w:p>
    <w:p w14:paraId="1E84FC64" w14:textId="77777777" w:rsidR="0062525B" w:rsidRPr="0062525B" w:rsidRDefault="0062525B" w:rsidP="0062525B">
      <w:pPr>
        <w:rPr>
          <w:rFonts w:ascii="Bookman Old Style" w:hAnsi="Bookman Old Style"/>
        </w:rPr>
      </w:pPr>
      <w:r w:rsidRPr="0062525B">
        <w:rPr>
          <w:rFonts w:ascii="Bookman Old Style" w:hAnsi="Bookman Old Style"/>
        </w:rPr>
        <w:t>live link for data capture.</w:t>
      </w:r>
    </w:p>
    <w:p w14:paraId="6ED34E89" w14:textId="77777777" w:rsidR="0062525B" w:rsidRPr="0062525B" w:rsidRDefault="0062525B" w:rsidP="0062525B">
      <w:pPr>
        <w:rPr>
          <w:rFonts w:ascii="Bookman Old Style" w:hAnsi="Bookman Old Style"/>
        </w:rPr>
      </w:pPr>
      <w:r w:rsidRPr="0062525B">
        <w:rPr>
          <w:rFonts w:ascii="Bookman Old Style" w:hAnsi="Bookman Old Style"/>
        </w:rPr>
        <w:t> </w:t>
      </w:r>
    </w:p>
    <w:p w14:paraId="3E44C2EB" w14:textId="1B811F1C" w:rsidR="00E20FB4" w:rsidRDefault="0062525B" w:rsidP="00E20FB4">
      <w:pPr>
        <w:rPr>
          <w:rFonts w:ascii="Bookman Old Style" w:hAnsi="Bookman Old Style"/>
        </w:rPr>
      </w:pPr>
      <w:hyperlink r:id="rId6" w:tgtFrame="_blank" w:history="1">
        <w:r w:rsidRPr="0062525B">
          <w:rPr>
            <w:rStyle w:val="Hyperlink"/>
            <w:rFonts w:ascii="Bookman Old Style" w:hAnsi="Bookman Old Style"/>
          </w:rPr>
          <w:t>https://ibpsonline.ibps.in/aiimsdsep23</w:t>
        </w:r>
      </w:hyperlink>
    </w:p>
    <w:p w14:paraId="6EF6831E" w14:textId="77777777" w:rsidR="00E20FB4" w:rsidRPr="007D7C83" w:rsidRDefault="00E20FB4" w:rsidP="00E20FB4">
      <w:pPr>
        <w:rPr>
          <w:rFonts w:ascii="Bookman Old Style" w:hAnsi="Bookman Old Style"/>
        </w:rPr>
      </w:pPr>
    </w:p>
    <w:p w14:paraId="0210F643" w14:textId="77777777" w:rsidR="00E20FB4" w:rsidRPr="007D7C83" w:rsidRDefault="00E20FB4" w:rsidP="00E20FB4">
      <w:pPr>
        <w:ind w:left="7200"/>
        <w:jc w:val="center"/>
        <w:rPr>
          <w:rFonts w:ascii="Bookman Old Style" w:hAnsi="Bookman Old Style"/>
        </w:rPr>
      </w:pPr>
      <w:r w:rsidRPr="007D7C83">
        <w:rPr>
          <w:rFonts w:ascii="Bookman Old Style" w:hAnsi="Bookman Old Style"/>
        </w:rPr>
        <w:t>-Sd-</w:t>
      </w:r>
    </w:p>
    <w:p w14:paraId="5FC40C3B" w14:textId="77777777" w:rsidR="00E20FB4" w:rsidRPr="007D7C83" w:rsidRDefault="00E20FB4" w:rsidP="00E20FB4">
      <w:pPr>
        <w:ind w:left="7200"/>
        <w:jc w:val="center"/>
        <w:rPr>
          <w:rFonts w:ascii="Bookman Old Style" w:hAnsi="Bookman Old Style"/>
        </w:rPr>
      </w:pPr>
      <w:r w:rsidRPr="007D7C83">
        <w:rPr>
          <w:rFonts w:ascii="Bookman Old Style" w:hAnsi="Bookman Old Style"/>
        </w:rPr>
        <w:t>Recruitment Cell</w:t>
      </w:r>
    </w:p>
    <w:p w14:paraId="7D6835DB" w14:textId="0A0036D8" w:rsidR="0088588F" w:rsidRDefault="00E20FB4" w:rsidP="00E20FB4">
      <w:pPr>
        <w:ind w:left="7200"/>
        <w:jc w:val="center"/>
      </w:pPr>
      <w:r w:rsidRPr="007D7C83">
        <w:rPr>
          <w:rFonts w:ascii="Bookman Old Style" w:hAnsi="Bookman Old Style"/>
        </w:rPr>
        <w:t>AIIMS Deoghar</w:t>
      </w:r>
    </w:p>
    <w:sectPr w:rsidR="0088588F" w:rsidSect="00E20F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96"/>
    <w:rsid w:val="0062525B"/>
    <w:rsid w:val="0070463C"/>
    <w:rsid w:val="00815711"/>
    <w:rsid w:val="0088588F"/>
    <w:rsid w:val="00914249"/>
    <w:rsid w:val="00E20FB4"/>
    <w:rsid w:val="00E6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035B"/>
  <w15:chartTrackingRefBased/>
  <w15:docId w15:val="{3B95A1C4-4290-403E-AE51-A03BD4F2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F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6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6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6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6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6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6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FB4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E20FB4"/>
    <w:rPr>
      <w:kern w:val="0"/>
      <w14:ligatures w14:val="none"/>
    </w:rPr>
  </w:style>
  <w:style w:type="paragraph" w:customStyle="1" w:styleId="Style1">
    <w:name w:val="Style 1"/>
    <w:uiPriority w:val="99"/>
    <w:rsid w:val="00E20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E20F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bpsonline.ibps.in/aiimsdsep23" TargetMode="External"/><Relationship Id="rId5" Type="http://schemas.openxmlformats.org/officeDocument/2006/relationships/hyperlink" Target="mailto:admin@aiimsdeoghar.edu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AIIMS DEOGHAR</cp:lastModifiedBy>
  <cp:revision>3</cp:revision>
  <dcterms:created xsi:type="dcterms:W3CDTF">2026-01-20T09:55:00Z</dcterms:created>
  <dcterms:modified xsi:type="dcterms:W3CDTF">2026-01-20T10:01:00Z</dcterms:modified>
</cp:coreProperties>
</file>